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720E19" w:rsidRPr="0057175D" w:rsidRDefault="007B4259" w:rsidP="00B819D7">
      <w:pPr>
        <w:spacing w:before="100" w:beforeAutospacing="1" w:after="100" w:afterAutospacing="1" w:line="269" w:lineRule="atLeast"/>
        <w:ind w:right="283"/>
        <w:jc w:val="center"/>
        <w:rPr>
          <w:rFonts w:ascii="OpenSans" w:eastAsia="Times New Roman" w:hAnsi="OpenSans" w:cs="Times New Roman"/>
          <w:b/>
          <w:i/>
          <w:iCs/>
          <w:sz w:val="44"/>
          <w:szCs w:val="44"/>
          <w:lang w:eastAsia="ru-RU"/>
        </w:rPr>
      </w:pPr>
      <w:r>
        <w:rPr>
          <w:rFonts w:ascii="OpenSans" w:eastAsia="Times New Roman" w:hAnsi="OpenSans" w:cs="Times New Roman"/>
          <w:b/>
          <w:i/>
          <w:iCs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-84455</wp:posOffset>
            </wp:positionV>
            <wp:extent cx="2237740" cy="1526540"/>
            <wp:effectExtent l="19050" t="0" r="0" b="0"/>
            <wp:wrapSquare wrapText="bothSides"/>
            <wp:docPr id="5" name="Рисунок 2" descr="C:\Users\Админ\Desktop\ковит 2019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овит 2019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Sans" w:eastAsia="Times New Roman" w:hAnsi="OpenSans" w:cs="Times New Roman"/>
          <w:b/>
          <w:i/>
          <w:iCs/>
          <w:sz w:val="44"/>
          <w:szCs w:val="44"/>
          <w:lang w:eastAsia="ru-RU"/>
        </w:rPr>
        <w:t xml:space="preserve">                                               </w:t>
      </w:r>
      <w:r w:rsidRPr="0057175D">
        <w:rPr>
          <w:rFonts w:ascii="OpenSans" w:eastAsia="Times New Roman" w:hAnsi="OpenSans" w:cs="Times New Roman"/>
          <w:b/>
          <w:i/>
          <w:iCs/>
          <w:sz w:val="44"/>
          <w:szCs w:val="44"/>
          <w:lang w:eastAsia="ru-RU"/>
        </w:rPr>
        <w:t xml:space="preserve">Как </w:t>
      </w:r>
      <w:r w:rsidR="00720E19" w:rsidRPr="0057175D">
        <w:rPr>
          <w:rFonts w:ascii="OpenSans" w:eastAsia="Times New Roman" w:hAnsi="OpenSans" w:cs="Times New Roman"/>
          <w:b/>
          <w:i/>
          <w:iCs/>
          <w:sz w:val="44"/>
          <w:szCs w:val="44"/>
          <w:lang w:eastAsia="ru-RU"/>
        </w:rPr>
        <w:t xml:space="preserve">справиться с тревогой в ситуации распространения </w:t>
      </w:r>
      <w:proofErr w:type="spellStart"/>
      <w:r w:rsidR="00720E19" w:rsidRPr="0057175D">
        <w:rPr>
          <w:rFonts w:ascii="OpenSans" w:eastAsia="Times New Roman" w:hAnsi="OpenSans" w:cs="Times New Roman"/>
          <w:b/>
          <w:i/>
          <w:iCs/>
          <w:sz w:val="44"/>
          <w:szCs w:val="44"/>
          <w:lang w:eastAsia="ru-RU"/>
        </w:rPr>
        <w:t>коронавируса</w:t>
      </w:r>
      <w:proofErr w:type="spellEnd"/>
    </w:p>
    <w:p w:rsidR="00720E19" w:rsidRPr="00720E19" w:rsidRDefault="00720E19" w:rsidP="0057175D">
      <w:pPr>
        <w:spacing w:before="100" w:beforeAutospacing="1" w:after="100" w:afterAutospacing="1" w:line="269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57175D">
        <w:rPr>
          <w:rFonts w:ascii="OpenSans" w:eastAsia="Times New Roman" w:hAnsi="OpenSans" w:cs="Times New Roman"/>
          <w:i/>
          <w:iCs/>
          <w:sz w:val="28"/>
          <w:szCs w:val="28"/>
          <w:lang w:eastAsia="ru-RU"/>
        </w:rPr>
        <w:t xml:space="preserve">Психотерапевт с базовым медицинским образованием Екатерина </w:t>
      </w:r>
      <w:proofErr w:type="spellStart"/>
      <w:r w:rsidRPr="0057175D">
        <w:rPr>
          <w:rFonts w:ascii="OpenSans" w:eastAsia="Times New Roman" w:hAnsi="OpenSans" w:cs="Times New Roman"/>
          <w:i/>
          <w:iCs/>
          <w:sz w:val="28"/>
          <w:szCs w:val="28"/>
          <w:lang w:eastAsia="ru-RU"/>
        </w:rPr>
        <w:t>Сигитова</w:t>
      </w:r>
      <w:proofErr w:type="spellEnd"/>
      <w:r w:rsidRPr="0057175D">
        <w:rPr>
          <w:rFonts w:ascii="OpenSans" w:eastAsia="Times New Roman" w:hAnsi="OpenSans" w:cs="Times New Roman"/>
          <w:i/>
          <w:iCs/>
          <w:sz w:val="28"/>
          <w:szCs w:val="28"/>
          <w:lang w:eastAsia="ru-RU"/>
        </w:rPr>
        <w:t xml:space="preserve"> рассказала о том, как в ситуации распространения </w:t>
      </w:r>
      <w:proofErr w:type="spellStart"/>
      <w:r w:rsidRPr="0057175D">
        <w:rPr>
          <w:rFonts w:ascii="OpenSans" w:eastAsia="Times New Roman" w:hAnsi="OpenSans" w:cs="Times New Roman"/>
          <w:i/>
          <w:iCs/>
          <w:sz w:val="28"/>
          <w:szCs w:val="28"/>
          <w:lang w:eastAsia="ru-RU"/>
        </w:rPr>
        <w:t>коронавируса</w:t>
      </w:r>
      <w:proofErr w:type="spellEnd"/>
      <w:r w:rsidRPr="0057175D">
        <w:rPr>
          <w:rFonts w:ascii="OpenSans" w:eastAsia="Times New Roman" w:hAnsi="OpenSans" w:cs="Times New Roman"/>
          <w:i/>
          <w:iCs/>
          <w:sz w:val="28"/>
          <w:szCs w:val="28"/>
          <w:lang w:eastAsia="ru-RU"/>
        </w:rPr>
        <w:t xml:space="preserve"> в России можно помогать себе и близким справиться с тревогой. </w:t>
      </w:r>
    </w:p>
    <w:p w:rsidR="00720E19" w:rsidRPr="00720E19" w:rsidRDefault="00720E19" w:rsidP="0057175D">
      <w:pPr>
        <w:spacing w:before="100" w:beforeAutospacing="1" w:after="100" w:afterAutospacing="1" w:line="280" w:lineRule="atLeast"/>
        <w:jc w:val="both"/>
        <w:outlineLvl w:val="1"/>
        <w:rPr>
          <w:rFonts w:ascii="OpenSans-Semibold" w:eastAsia="Times New Roman" w:hAnsi="OpenSans-Semibold" w:cs="Times New Roman"/>
          <w:b/>
          <w:bCs/>
          <w:sz w:val="28"/>
          <w:szCs w:val="28"/>
          <w:lang w:eastAsia="ru-RU"/>
        </w:rPr>
      </w:pPr>
      <w:r w:rsidRPr="00720E19">
        <w:rPr>
          <w:rFonts w:ascii="OpenSans-Semibold" w:eastAsia="Times New Roman" w:hAnsi="OpenSans-Semibold" w:cs="Times New Roman"/>
          <w:b/>
          <w:bCs/>
          <w:sz w:val="28"/>
          <w:szCs w:val="28"/>
          <w:lang w:eastAsia="ru-RU"/>
        </w:rPr>
        <w:t>Источники поддержки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Ритмичная нагрузка (</w:t>
      </w:r>
      <w:proofErr w:type="gramStart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спорт</w:t>
      </w:r>
      <w:proofErr w:type="gramEnd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в котором есть ритм) ходьба на месте, по комнате, приседания. Регулярность важнее интенсивности.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Медитации.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Релаксация.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Растяжки.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Телесные процедуры.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Поддерживающая социальная сеть, чтобы </w:t>
      </w:r>
      <w:proofErr w:type="gramStart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был кто-то с кем можно было</w:t>
      </w:r>
      <w:proofErr w:type="gramEnd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общаться, обмениваться информацией, а также обсуждать другие темы.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Психотерапия.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Выделение специального времени для чтения новостей.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Отвлечение: фильм, музыка, уборка, разбор вещей, разговор.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Пить достаточно воды, чтоб выводить гормоны, которые организм вырабатывает при тревоге (каждые 20 минут – полстакана).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Ритуалы, привычные рутинные действия.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Творчество активизирует участок мозга, отвечающий за придумывание вариантов. </w:t>
      </w:r>
      <w:proofErr w:type="spellStart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Антистресс-рукоделие</w:t>
      </w:r>
      <w:proofErr w:type="spellEnd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, что-то несложное, что можете делать по 30-40 минут в день.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proofErr w:type="spellStart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Детоксикация</w:t>
      </w:r>
      <w:proofErr w:type="spellEnd"/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от социальных сетей.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Улучшение навыков внутреннего диалога.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Овладение навыками самопомощи.</w:t>
      </w:r>
    </w:p>
    <w:p w:rsidR="00720E19" w:rsidRPr="00720E19" w:rsidRDefault="00720E19" w:rsidP="0057175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6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Бездействие.</w:t>
      </w:r>
    </w:p>
    <w:p w:rsidR="00720E19" w:rsidRPr="00720E19" w:rsidRDefault="00720E19" w:rsidP="00B819D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Улучшение питания: убрать стимуляторы (кофе, чай, энергетические напитки).</w:t>
      </w:r>
    </w:p>
    <w:p w:rsidR="00720E19" w:rsidRPr="00720E19" w:rsidRDefault="00720E19" w:rsidP="0057175D">
      <w:pPr>
        <w:spacing w:before="100" w:beforeAutospacing="1" w:after="100" w:afterAutospacing="1" w:line="269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lastRenderedPageBreak/>
        <w:t>Нежелательны: алкоголь, сладкое (еда и напитки), постоянное чтение новостей, избегание, так как оно подкрепляет тревогу.</w:t>
      </w:r>
    </w:p>
    <w:p w:rsidR="00720E19" w:rsidRPr="00720E19" w:rsidRDefault="00720E19" w:rsidP="0057175D">
      <w:pPr>
        <w:spacing w:before="100" w:beforeAutospacing="1" w:after="100" w:afterAutospacing="1" w:line="280" w:lineRule="atLeast"/>
        <w:jc w:val="both"/>
        <w:outlineLvl w:val="1"/>
        <w:rPr>
          <w:rFonts w:ascii="OpenSans-Semibold" w:eastAsia="Times New Roman" w:hAnsi="OpenSans-Semibold" w:cs="Times New Roman"/>
          <w:b/>
          <w:bCs/>
          <w:sz w:val="28"/>
          <w:szCs w:val="28"/>
          <w:lang w:eastAsia="ru-RU"/>
        </w:rPr>
      </w:pPr>
      <w:r w:rsidRPr="00720E19">
        <w:rPr>
          <w:rFonts w:ascii="OpenSans-Semibold" w:eastAsia="Times New Roman" w:hAnsi="OpenSans-Semibold" w:cs="Times New Roman"/>
          <w:b/>
          <w:bCs/>
          <w:sz w:val="28"/>
          <w:szCs w:val="28"/>
          <w:lang w:eastAsia="ru-RU"/>
        </w:rPr>
        <w:t>Техники "заземления" при приступе тревоги</w:t>
      </w:r>
    </w:p>
    <w:p w:rsidR="0057175D" w:rsidRPr="00720E19" w:rsidRDefault="00720E19" w:rsidP="0057175D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Опорная поза (ноги на полу всей ступней или стоя); чувствовать все свое тело (просканировать); дыхание на счет 4 - 7 - 8 (вдох - задержка - выдох). Вдох носом, выдох ртом (как будто задуваешь).</w:t>
      </w:r>
    </w:p>
    <w:p w:rsidR="00720E19" w:rsidRPr="00720E19" w:rsidRDefault="00720E19" w:rsidP="0057175D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Ритмичные движения – постукивать по ключицам руками крест-накрест. Обхватить себя руками и раскачиваться.</w:t>
      </w:r>
    </w:p>
    <w:p w:rsidR="00720E19" w:rsidRPr="00720E19" w:rsidRDefault="00720E19" w:rsidP="0057175D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Осмотреться вокруг и назвать 5 предметов синего цвета. 5 круглых предметов, 5 острых углов и т.д. Можно мысленно описывать окружающее, как будто заполняя протокол.</w:t>
      </w:r>
    </w:p>
    <w:p w:rsidR="00720E19" w:rsidRPr="00720E19" w:rsidRDefault="00720E19" w:rsidP="0057175D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Сделать несколько интенсивных физических упражнений, чтобы утилизировать гормоны стресса. Задача: быстро устать. Делать на пределе сил.</w:t>
      </w:r>
    </w:p>
    <w:p w:rsidR="00720E19" w:rsidRPr="00720E19" w:rsidRDefault="00720E19" w:rsidP="0057175D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«Выпускание демонов» – интенсивно орать, кататься, заламывать руки, рыдать 8-10 минут до состояния опустошения, пока искренне не захочется прекратить.</w:t>
      </w:r>
    </w:p>
    <w:p w:rsidR="00720E19" w:rsidRPr="00720E19" w:rsidRDefault="00720E19" w:rsidP="0057175D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720E19">
        <w:rPr>
          <w:rFonts w:ascii="OpenSans" w:eastAsia="Times New Roman" w:hAnsi="OpenSans" w:cs="Times New Roman"/>
          <w:sz w:val="28"/>
          <w:szCs w:val="28"/>
          <w:lang w:eastAsia="ru-RU"/>
        </w:rPr>
        <w:t>Найти человека для разговоров на отвлеченные темы.</w:t>
      </w:r>
    </w:p>
    <w:p w:rsidR="001678D6" w:rsidRDefault="00720E19">
      <w:hyperlink r:id="rId6" w:history="1">
        <w:r>
          <w:rPr>
            <w:rStyle w:val="a5"/>
          </w:rPr>
          <w:t>https://www.youtube.com/watch?time_continue=38&amp;v=lnupKTp-CmA&amp;feature=emb_logo</w:t>
        </w:r>
      </w:hyperlink>
    </w:p>
    <w:p w:rsidR="00B819D7" w:rsidRDefault="00B819D7"/>
    <w:p w:rsidR="00B819D7" w:rsidRDefault="00B819D7" w:rsidP="00B819D7">
      <w:pPr>
        <w:jc w:val="center"/>
      </w:pPr>
      <w:r w:rsidRPr="00B819D7">
        <w:drawing>
          <wp:inline distT="0" distB="0" distL="0" distR="0">
            <wp:extent cx="1312018" cy="1288111"/>
            <wp:effectExtent l="19050" t="0" r="2432" b="0"/>
            <wp:docPr id="7" name="Рисунок 3" descr="C:\Users\Админ\Desktop\ковит 2019\germ-28874-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ковит 2019\germ-28874-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89" cy="12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9D7" w:rsidSect="00B819D7">
      <w:pgSz w:w="11906" w:h="16838"/>
      <w:pgMar w:top="1134" w:right="1134" w:bottom="28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BD1"/>
    <w:multiLevelType w:val="multilevel"/>
    <w:tmpl w:val="F02E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2724"/>
    <w:multiLevelType w:val="multilevel"/>
    <w:tmpl w:val="33C2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E19"/>
    <w:rsid w:val="001678D6"/>
    <w:rsid w:val="0057175D"/>
    <w:rsid w:val="00720E19"/>
    <w:rsid w:val="007B4259"/>
    <w:rsid w:val="00B8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6"/>
  </w:style>
  <w:style w:type="paragraph" w:styleId="2">
    <w:name w:val="heading 2"/>
    <w:basedOn w:val="a"/>
    <w:link w:val="20"/>
    <w:uiPriority w:val="9"/>
    <w:qFormat/>
    <w:rsid w:val="00720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0E19"/>
    <w:rPr>
      <w:i/>
      <w:iCs/>
    </w:rPr>
  </w:style>
  <w:style w:type="character" w:styleId="a5">
    <w:name w:val="Hyperlink"/>
    <w:basedOn w:val="a0"/>
    <w:uiPriority w:val="99"/>
    <w:semiHidden/>
    <w:unhideWhenUsed/>
    <w:rsid w:val="00720E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8&amp;v=lnupKTp-CmA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2020-04-23T07:53:00Z</dcterms:created>
  <dcterms:modified xsi:type="dcterms:W3CDTF">2020-04-23T09:51:00Z</dcterms:modified>
</cp:coreProperties>
</file>